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1D097" w14:textId="77777777" w:rsidR="0028300B" w:rsidRDefault="0028300B" w:rsidP="0064493A">
      <w:pPr>
        <w:jc w:val="center"/>
        <w:rPr>
          <w:rFonts w:ascii="Courier New" w:hAnsi="Courier New" w:cs="Courier New"/>
          <w:b/>
          <w:sz w:val="28"/>
          <w:szCs w:val="28"/>
        </w:rPr>
      </w:pPr>
    </w:p>
    <w:p w14:paraId="39FBE621" w14:textId="77777777" w:rsidR="007C2382" w:rsidRDefault="009E6280" w:rsidP="0064493A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Edital de Convocação</w:t>
      </w:r>
      <w:r w:rsidR="007C2382">
        <w:rPr>
          <w:rFonts w:ascii="Courier New" w:hAnsi="Courier New" w:cs="Courier New"/>
          <w:b/>
          <w:sz w:val="28"/>
          <w:szCs w:val="28"/>
        </w:rPr>
        <w:t xml:space="preserve"> - </w:t>
      </w:r>
      <w:r>
        <w:rPr>
          <w:rFonts w:ascii="Courier New" w:hAnsi="Courier New" w:cs="Courier New"/>
          <w:b/>
          <w:sz w:val="28"/>
          <w:szCs w:val="28"/>
        </w:rPr>
        <w:t>Assembleia Geral Ordinária</w:t>
      </w:r>
    </w:p>
    <w:p w14:paraId="0FB85F73" w14:textId="7DFB3E2A" w:rsidR="0028300B" w:rsidRPr="0028300B" w:rsidRDefault="00542BF0" w:rsidP="0028300B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20</w:t>
      </w:r>
      <w:r w:rsidR="00B41994">
        <w:rPr>
          <w:rFonts w:ascii="Courier New" w:hAnsi="Courier New" w:cs="Courier New"/>
          <w:b/>
          <w:sz w:val="28"/>
          <w:szCs w:val="28"/>
        </w:rPr>
        <w:t xml:space="preserve"> de </w:t>
      </w:r>
      <w:r w:rsidR="00556E23">
        <w:rPr>
          <w:rFonts w:ascii="Courier New" w:hAnsi="Courier New" w:cs="Courier New"/>
          <w:b/>
          <w:sz w:val="28"/>
          <w:szCs w:val="28"/>
        </w:rPr>
        <w:t>ma</w:t>
      </w:r>
      <w:r>
        <w:rPr>
          <w:rFonts w:ascii="Courier New" w:hAnsi="Courier New" w:cs="Courier New"/>
          <w:b/>
          <w:sz w:val="28"/>
          <w:szCs w:val="28"/>
        </w:rPr>
        <w:t>io</w:t>
      </w:r>
      <w:r w:rsidR="0076342B">
        <w:rPr>
          <w:rFonts w:ascii="Courier New" w:hAnsi="Courier New" w:cs="Courier New"/>
          <w:b/>
          <w:sz w:val="28"/>
          <w:szCs w:val="28"/>
        </w:rPr>
        <w:t>, quinta-feira,</w:t>
      </w:r>
      <w:r w:rsidR="00B41994">
        <w:rPr>
          <w:rFonts w:ascii="Courier New" w:hAnsi="Courier New" w:cs="Courier New"/>
          <w:b/>
          <w:sz w:val="28"/>
          <w:szCs w:val="28"/>
        </w:rPr>
        <w:t xml:space="preserve"> de 20</w:t>
      </w:r>
      <w:r w:rsidR="00556E23">
        <w:rPr>
          <w:rFonts w:ascii="Courier New" w:hAnsi="Courier New" w:cs="Courier New"/>
          <w:b/>
          <w:sz w:val="28"/>
          <w:szCs w:val="28"/>
        </w:rPr>
        <w:t>21</w:t>
      </w:r>
    </w:p>
    <w:p w14:paraId="2F3281FD" w14:textId="77777777" w:rsidR="0064493A" w:rsidRPr="0028300B" w:rsidRDefault="0064493A" w:rsidP="0064493A">
      <w:pPr>
        <w:jc w:val="center"/>
      </w:pPr>
    </w:p>
    <w:p w14:paraId="3FB19E21" w14:textId="77777777" w:rsidR="003E3B87" w:rsidRPr="0028300B" w:rsidRDefault="003E3B87" w:rsidP="0064493A">
      <w:pPr>
        <w:jc w:val="both"/>
        <w:rPr>
          <w:rFonts w:ascii="Courier New" w:hAnsi="Courier New" w:cs="Courier New"/>
        </w:rPr>
      </w:pPr>
    </w:p>
    <w:p w14:paraId="28CF0B14" w14:textId="77777777" w:rsidR="00BB4AFC" w:rsidRDefault="003E3B87" w:rsidP="0028300B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 w:rsidR="0064493A" w:rsidRPr="0064493A">
        <w:rPr>
          <w:rFonts w:ascii="Courier New" w:hAnsi="Courier New" w:cs="Courier New"/>
        </w:rPr>
        <w:t>O presidente do Clube de Xadrez de Florianópolis</w:t>
      </w:r>
      <w:r>
        <w:rPr>
          <w:rFonts w:ascii="Courier New" w:hAnsi="Courier New" w:cs="Courier New"/>
        </w:rPr>
        <w:t xml:space="preserve"> - CXF</w:t>
      </w:r>
      <w:r w:rsidR="0064493A" w:rsidRPr="0064493A">
        <w:rPr>
          <w:rFonts w:ascii="Courier New" w:hAnsi="Courier New" w:cs="Courier New"/>
        </w:rPr>
        <w:t xml:space="preserve">, </w:t>
      </w:r>
      <w:r w:rsidR="009E6280">
        <w:rPr>
          <w:rFonts w:ascii="Courier New" w:hAnsi="Courier New" w:cs="Courier New"/>
        </w:rPr>
        <w:t>Kaiser Luiz Mafra,</w:t>
      </w:r>
      <w:r w:rsidR="0064493A" w:rsidRPr="0064493A">
        <w:rPr>
          <w:rFonts w:ascii="Courier New" w:hAnsi="Courier New" w:cs="Courier New"/>
        </w:rPr>
        <w:t xml:space="preserve"> gestão 201</w:t>
      </w:r>
      <w:r w:rsidR="00556E23">
        <w:rPr>
          <w:rFonts w:ascii="Courier New" w:hAnsi="Courier New" w:cs="Courier New"/>
        </w:rPr>
        <w:t>8</w:t>
      </w:r>
      <w:r w:rsidR="0064493A" w:rsidRPr="0064493A">
        <w:rPr>
          <w:rFonts w:ascii="Courier New" w:hAnsi="Courier New" w:cs="Courier New"/>
        </w:rPr>
        <w:t>/201</w:t>
      </w:r>
      <w:r w:rsidR="00556E23">
        <w:rPr>
          <w:rFonts w:ascii="Courier New" w:hAnsi="Courier New" w:cs="Courier New"/>
        </w:rPr>
        <w:t>9(2020)</w:t>
      </w:r>
      <w:r w:rsidR="0064493A" w:rsidRPr="0064493A">
        <w:rPr>
          <w:rFonts w:ascii="Courier New" w:hAnsi="Courier New" w:cs="Courier New"/>
        </w:rPr>
        <w:t>, de acordo com suas atribuições estatutárias,</w:t>
      </w:r>
      <w:r w:rsidR="007C2382">
        <w:rPr>
          <w:rFonts w:ascii="Courier New" w:hAnsi="Courier New" w:cs="Courier New"/>
        </w:rPr>
        <w:t xml:space="preserve"> </w:t>
      </w:r>
      <w:r w:rsidR="0064493A" w:rsidRPr="0064493A">
        <w:rPr>
          <w:rFonts w:ascii="Courier New" w:hAnsi="Courier New" w:cs="Courier New"/>
        </w:rPr>
        <w:t xml:space="preserve">convoca Assembleia Geral Ordinária do CXF, a ser realizada no dia </w:t>
      </w:r>
      <w:r w:rsidR="00542BF0">
        <w:rPr>
          <w:rFonts w:ascii="Courier New" w:hAnsi="Courier New" w:cs="Courier New"/>
        </w:rPr>
        <w:t>20</w:t>
      </w:r>
      <w:r w:rsidR="0064493A" w:rsidRPr="0064493A">
        <w:rPr>
          <w:rFonts w:ascii="Courier New" w:hAnsi="Courier New" w:cs="Courier New"/>
        </w:rPr>
        <w:t xml:space="preserve"> de </w:t>
      </w:r>
      <w:r w:rsidR="00556E23">
        <w:rPr>
          <w:rFonts w:ascii="Courier New" w:hAnsi="Courier New" w:cs="Courier New"/>
        </w:rPr>
        <w:t>ma</w:t>
      </w:r>
      <w:r w:rsidR="00542BF0">
        <w:rPr>
          <w:rFonts w:ascii="Courier New" w:hAnsi="Courier New" w:cs="Courier New"/>
        </w:rPr>
        <w:t>io</w:t>
      </w:r>
      <w:r w:rsidR="0064493A" w:rsidRPr="0064493A">
        <w:rPr>
          <w:rFonts w:ascii="Courier New" w:hAnsi="Courier New" w:cs="Courier New"/>
        </w:rPr>
        <w:t xml:space="preserve"> de </w:t>
      </w:r>
      <w:r w:rsidR="00556E23">
        <w:rPr>
          <w:rFonts w:ascii="Courier New" w:hAnsi="Courier New" w:cs="Courier New"/>
        </w:rPr>
        <w:t>2021</w:t>
      </w:r>
      <w:r w:rsidR="00E02A7C">
        <w:rPr>
          <w:rFonts w:ascii="Courier New" w:hAnsi="Courier New" w:cs="Courier New"/>
        </w:rPr>
        <w:t>,</w:t>
      </w:r>
      <w:r w:rsidR="00542BF0">
        <w:rPr>
          <w:rFonts w:ascii="Courier New" w:hAnsi="Courier New" w:cs="Courier New"/>
        </w:rPr>
        <w:t xml:space="preserve"> quinta-feira,</w:t>
      </w:r>
      <w:r w:rsidR="00E02A7C">
        <w:rPr>
          <w:rFonts w:ascii="Courier New" w:hAnsi="Courier New" w:cs="Courier New"/>
        </w:rPr>
        <w:t xml:space="preserve"> às </w:t>
      </w:r>
      <w:r w:rsidR="005E1FE3">
        <w:rPr>
          <w:rFonts w:ascii="Courier New" w:hAnsi="Courier New" w:cs="Courier New"/>
        </w:rPr>
        <w:t>9</w:t>
      </w:r>
      <w:r w:rsidR="00E02A7C">
        <w:rPr>
          <w:rFonts w:ascii="Courier New" w:hAnsi="Courier New" w:cs="Courier New"/>
        </w:rPr>
        <w:t>h</w:t>
      </w:r>
      <w:r w:rsidR="00556E23">
        <w:rPr>
          <w:rFonts w:ascii="Courier New" w:hAnsi="Courier New" w:cs="Courier New"/>
        </w:rPr>
        <w:t>0</w:t>
      </w:r>
      <w:r w:rsidR="00E02A7C">
        <w:rPr>
          <w:rFonts w:ascii="Courier New" w:hAnsi="Courier New" w:cs="Courier New"/>
        </w:rPr>
        <w:t>0min,</w:t>
      </w:r>
      <w:r w:rsidR="0064493A" w:rsidRPr="0064493A">
        <w:rPr>
          <w:rFonts w:ascii="Courier New" w:hAnsi="Courier New" w:cs="Courier New"/>
        </w:rPr>
        <w:t xml:space="preserve"> na sede do CXF – Rua Anita Garibaldi 79, salas 704/70</w:t>
      </w:r>
      <w:r w:rsidR="00675D5A">
        <w:rPr>
          <w:rFonts w:ascii="Courier New" w:hAnsi="Courier New" w:cs="Courier New"/>
        </w:rPr>
        <w:t>5.</w:t>
      </w:r>
    </w:p>
    <w:p w14:paraId="7A917808" w14:textId="61EE758D" w:rsidR="00BB4AFC" w:rsidRDefault="00BB4AFC" w:rsidP="0028300B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 w:rsidR="00675D5A">
        <w:rPr>
          <w:rFonts w:ascii="Courier New" w:hAnsi="Courier New" w:cs="Courier New"/>
        </w:rPr>
        <w:t xml:space="preserve">Ou de forma remota, online, caso </w:t>
      </w:r>
      <w:r>
        <w:rPr>
          <w:rFonts w:ascii="Courier New" w:hAnsi="Courier New" w:cs="Courier New"/>
        </w:rPr>
        <w:t>não seja possível reunir-se em virtude de lei/decreto da pandemia COVID-19, no link:</w:t>
      </w:r>
    </w:p>
    <w:p w14:paraId="2E126CB2" w14:textId="1096D7A3" w:rsidR="00675D5A" w:rsidRDefault="00BB4AFC" w:rsidP="0028300B">
      <w:pPr>
        <w:spacing w:line="360" w:lineRule="auto"/>
        <w:jc w:val="both"/>
        <w:rPr>
          <w:rFonts w:ascii="Courier New" w:hAnsi="Courier New" w:cs="Courier New"/>
        </w:rPr>
      </w:pPr>
      <w:hyperlink r:id="rId6" w:history="1">
        <w:r w:rsidRPr="00BB4AFC">
          <w:rPr>
            <w:rStyle w:val="Hyperlink"/>
            <w:rFonts w:ascii="Courier New" w:hAnsi="Courier New" w:cs="Courier New"/>
          </w:rPr>
          <w:t>meet.google.com/</w:t>
        </w:r>
        <w:proofErr w:type="spellStart"/>
        <w:r w:rsidRPr="00BB4AFC">
          <w:rPr>
            <w:rStyle w:val="Hyperlink"/>
            <w:rFonts w:ascii="Courier New" w:hAnsi="Courier New" w:cs="Courier New"/>
          </w:rPr>
          <w:t>eok-jdyy-smb</w:t>
        </w:r>
        <w:proofErr w:type="spellEnd"/>
      </w:hyperlink>
      <w:r>
        <w:rPr>
          <w:rFonts w:ascii="Courier New" w:hAnsi="Courier New" w:cs="Courier New"/>
        </w:rPr>
        <w:t xml:space="preserve"> .</w:t>
      </w:r>
    </w:p>
    <w:p w14:paraId="1C0C1BF3" w14:textId="40E1D9D7" w:rsidR="007C2382" w:rsidRDefault="00BB4AFC" w:rsidP="0028300B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 w:rsidR="00675D5A">
        <w:rPr>
          <w:rFonts w:ascii="Courier New" w:hAnsi="Courier New" w:cs="Courier New"/>
        </w:rPr>
        <w:t>E</w:t>
      </w:r>
      <w:r w:rsidR="007C2382">
        <w:rPr>
          <w:rFonts w:ascii="Courier New" w:hAnsi="Courier New" w:cs="Courier New"/>
        </w:rPr>
        <w:t xml:space="preserve">m conformidade com o </w:t>
      </w:r>
      <w:r w:rsidR="007C2382" w:rsidRPr="007C2382">
        <w:rPr>
          <w:rFonts w:ascii="Courier New" w:hAnsi="Courier New" w:cs="Courier New"/>
        </w:rPr>
        <w:t>Art. 28 – A assembleia geral ordinária ou extraordinária instalar-se-á em primeira convocação, com a presença mínima de 50% mais 1 (um) dos associados com direito a voto e, em segunda convocação, 30 (trinta) minutos, com qualquer número de associados presentes</w:t>
      </w:r>
      <w:r w:rsidR="007C2382">
        <w:rPr>
          <w:rFonts w:ascii="Courier New" w:hAnsi="Courier New" w:cs="Courier New"/>
        </w:rPr>
        <w:t xml:space="preserve"> </w:t>
      </w:r>
      <w:r w:rsidR="0064493A" w:rsidRPr="0064493A">
        <w:rPr>
          <w:rFonts w:ascii="Courier New" w:hAnsi="Courier New" w:cs="Courier New"/>
        </w:rPr>
        <w:t>afim de de</w:t>
      </w:r>
      <w:r w:rsidR="007C2382">
        <w:rPr>
          <w:rFonts w:ascii="Courier New" w:hAnsi="Courier New" w:cs="Courier New"/>
        </w:rPr>
        <w:t>liberar sobre a seguinte pauta:</w:t>
      </w:r>
    </w:p>
    <w:p w14:paraId="17990974" w14:textId="77777777" w:rsidR="007C2382" w:rsidRDefault="007C2382" w:rsidP="003E3B87">
      <w:pPr>
        <w:spacing w:line="360" w:lineRule="auto"/>
        <w:jc w:val="both"/>
        <w:rPr>
          <w:rFonts w:ascii="Courier New" w:hAnsi="Courier New" w:cs="Courier New"/>
        </w:rPr>
      </w:pPr>
    </w:p>
    <w:p w14:paraId="650C6840" w14:textId="77777777" w:rsidR="007C2382" w:rsidRDefault="0064493A" w:rsidP="003E3B87">
      <w:pPr>
        <w:spacing w:line="360" w:lineRule="auto"/>
        <w:jc w:val="both"/>
        <w:rPr>
          <w:rFonts w:ascii="Courier New" w:hAnsi="Courier New" w:cs="Courier New"/>
        </w:rPr>
      </w:pPr>
      <w:r w:rsidRPr="0064493A">
        <w:rPr>
          <w:rFonts w:ascii="Courier New" w:hAnsi="Courier New" w:cs="Courier New"/>
        </w:rPr>
        <w:t>1. Prestação</w:t>
      </w:r>
      <w:r w:rsidR="007C2382">
        <w:rPr>
          <w:rFonts w:ascii="Courier New" w:hAnsi="Courier New" w:cs="Courier New"/>
        </w:rPr>
        <w:t xml:space="preserve"> de Contas da Gestão </w:t>
      </w:r>
      <w:r w:rsidR="00E02A7C" w:rsidRPr="0064493A">
        <w:rPr>
          <w:rFonts w:ascii="Courier New" w:hAnsi="Courier New" w:cs="Courier New"/>
        </w:rPr>
        <w:t>201</w:t>
      </w:r>
      <w:r w:rsidR="00556E23">
        <w:rPr>
          <w:rFonts w:ascii="Courier New" w:hAnsi="Courier New" w:cs="Courier New"/>
        </w:rPr>
        <w:t>8</w:t>
      </w:r>
      <w:r w:rsidR="00E02A7C" w:rsidRPr="0064493A">
        <w:rPr>
          <w:rFonts w:ascii="Courier New" w:hAnsi="Courier New" w:cs="Courier New"/>
        </w:rPr>
        <w:t>/201</w:t>
      </w:r>
      <w:r w:rsidR="00556E23">
        <w:rPr>
          <w:rFonts w:ascii="Courier New" w:hAnsi="Courier New" w:cs="Courier New"/>
        </w:rPr>
        <w:t>9</w:t>
      </w:r>
      <w:r w:rsidR="007C2382">
        <w:rPr>
          <w:rFonts w:ascii="Courier New" w:hAnsi="Courier New" w:cs="Courier New"/>
        </w:rPr>
        <w:t>;</w:t>
      </w:r>
    </w:p>
    <w:p w14:paraId="28085989" w14:textId="77777777" w:rsidR="007C2382" w:rsidRDefault="007C2382" w:rsidP="003E3B87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2. </w:t>
      </w:r>
      <w:r w:rsidR="00EB155F">
        <w:rPr>
          <w:rFonts w:ascii="Courier New" w:hAnsi="Courier New" w:cs="Courier New"/>
        </w:rPr>
        <w:t>Eleição Gestão 2021/2022</w:t>
      </w:r>
      <w:r w:rsidR="0028300B">
        <w:rPr>
          <w:rFonts w:ascii="Courier New" w:hAnsi="Courier New" w:cs="Courier New"/>
        </w:rPr>
        <w:t>;</w:t>
      </w:r>
    </w:p>
    <w:p w14:paraId="635FA107" w14:textId="77777777" w:rsidR="00B41994" w:rsidRDefault="00E02A7C" w:rsidP="003E3B87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</w:t>
      </w:r>
      <w:r w:rsidR="0028300B">
        <w:rPr>
          <w:rFonts w:ascii="Courier New" w:hAnsi="Courier New" w:cs="Courier New"/>
        </w:rPr>
        <w:t xml:space="preserve"> </w:t>
      </w:r>
      <w:r w:rsidR="00EB155F">
        <w:rPr>
          <w:rFonts w:ascii="Courier New" w:hAnsi="Courier New" w:cs="Courier New"/>
        </w:rPr>
        <w:t>Ajustes dos valores de mensalidade e anuidade</w:t>
      </w:r>
      <w:r w:rsidR="0028300B">
        <w:rPr>
          <w:rFonts w:ascii="Courier New" w:hAnsi="Courier New" w:cs="Courier New"/>
        </w:rPr>
        <w:t xml:space="preserve"> para a gestão 2021/2022.</w:t>
      </w:r>
    </w:p>
    <w:p w14:paraId="66B17596" w14:textId="77777777" w:rsidR="0028300B" w:rsidRDefault="0028300B" w:rsidP="003E3B87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4. Apresentação do calendário de eventos de 2021.</w:t>
      </w:r>
    </w:p>
    <w:p w14:paraId="40F8F8D9" w14:textId="77777777" w:rsidR="00EB155F" w:rsidRDefault="00EB155F" w:rsidP="003E3B87">
      <w:pPr>
        <w:spacing w:line="360" w:lineRule="auto"/>
        <w:jc w:val="both"/>
        <w:rPr>
          <w:rFonts w:ascii="Courier New" w:hAnsi="Courier New" w:cs="Courier New"/>
        </w:rPr>
      </w:pPr>
    </w:p>
    <w:p w14:paraId="2A6F7240" w14:textId="77777777" w:rsidR="007C2382" w:rsidRDefault="007C2382" w:rsidP="0028300B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Art. 2</w:t>
      </w:r>
      <w:r w:rsidR="00F03665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 xml:space="preserve"> (...)</w:t>
      </w:r>
    </w:p>
    <w:p w14:paraId="107EDDCA" w14:textId="77777777" w:rsidR="007C2382" w:rsidRPr="00EB155F" w:rsidRDefault="007C2382" w:rsidP="0028300B">
      <w:pPr>
        <w:spacing w:line="360" w:lineRule="auto"/>
        <w:jc w:val="both"/>
        <w:rPr>
          <w:rFonts w:ascii="Courier New" w:hAnsi="Courier New" w:cs="Courier New"/>
        </w:rPr>
      </w:pPr>
      <w:r w:rsidRPr="00EB155F">
        <w:rPr>
          <w:rFonts w:ascii="Courier New" w:hAnsi="Courier New" w:cs="Courier New"/>
        </w:rPr>
        <w:t>§ 2º – As deliberações serão tomadas por maioria simples dos presentes na assembleia, através do voto.</w:t>
      </w:r>
    </w:p>
    <w:p w14:paraId="6E0F4E5E" w14:textId="77777777" w:rsidR="007C2382" w:rsidRPr="00EB155F" w:rsidRDefault="007C2382" w:rsidP="0028300B">
      <w:pPr>
        <w:spacing w:line="360" w:lineRule="auto"/>
        <w:jc w:val="both"/>
        <w:rPr>
          <w:rFonts w:ascii="Courier New" w:hAnsi="Courier New" w:cs="Courier New"/>
        </w:rPr>
      </w:pPr>
      <w:r w:rsidRPr="00EB155F">
        <w:rPr>
          <w:rFonts w:ascii="Courier New" w:hAnsi="Courier New" w:cs="Courier New"/>
        </w:rPr>
        <w:t>§</w:t>
      </w:r>
      <w:r w:rsidR="00EB155F">
        <w:rPr>
          <w:rFonts w:ascii="Courier New" w:hAnsi="Courier New" w:cs="Courier New"/>
        </w:rPr>
        <w:t xml:space="preserve"> </w:t>
      </w:r>
      <w:r w:rsidRPr="00EB155F">
        <w:rPr>
          <w:rFonts w:ascii="Courier New" w:hAnsi="Courier New" w:cs="Courier New"/>
        </w:rPr>
        <w:t>3º – Em caso de empate, cabe ao presidente da assembleia o voto de qualidade.</w:t>
      </w:r>
    </w:p>
    <w:p w14:paraId="5C3E70FF" w14:textId="77777777" w:rsidR="00EB155F" w:rsidRDefault="007C2382" w:rsidP="0028300B">
      <w:pPr>
        <w:spacing w:line="360" w:lineRule="auto"/>
        <w:jc w:val="both"/>
        <w:rPr>
          <w:rFonts w:ascii="Courier New" w:hAnsi="Courier New" w:cs="Courier New"/>
        </w:rPr>
      </w:pPr>
      <w:r w:rsidRPr="00EB155F">
        <w:rPr>
          <w:rFonts w:ascii="Courier New" w:hAnsi="Courier New" w:cs="Courier New"/>
        </w:rPr>
        <w:t>§</w:t>
      </w:r>
      <w:r w:rsidR="00EB155F">
        <w:rPr>
          <w:rFonts w:ascii="Courier New" w:hAnsi="Courier New" w:cs="Courier New"/>
        </w:rPr>
        <w:t xml:space="preserve"> </w:t>
      </w:r>
      <w:r w:rsidRPr="00EB155F">
        <w:rPr>
          <w:rFonts w:ascii="Courier New" w:hAnsi="Courier New" w:cs="Courier New"/>
        </w:rPr>
        <w:t>4º – Cada associado terá direito a 1 (um) voto.</w:t>
      </w:r>
    </w:p>
    <w:p w14:paraId="6281C26C" w14:textId="77777777" w:rsidR="007C2382" w:rsidRPr="00EB155F" w:rsidRDefault="007C2382" w:rsidP="0028300B">
      <w:pPr>
        <w:spacing w:line="360" w:lineRule="auto"/>
        <w:jc w:val="both"/>
        <w:rPr>
          <w:rFonts w:ascii="Courier New" w:hAnsi="Courier New" w:cs="Courier New"/>
        </w:rPr>
      </w:pPr>
      <w:r w:rsidRPr="00EB155F">
        <w:rPr>
          <w:rFonts w:ascii="Courier New" w:hAnsi="Courier New" w:cs="Courier New"/>
        </w:rPr>
        <w:t>§</w:t>
      </w:r>
      <w:r w:rsidR="00EB155F">
        <w:rPr>
          <w:rFonts w:ascii="Courier New" w:hAnsi="Courier New" w:cs="Courier New"/>
        </w:rPr>
        <w:t xml:space="preserve"> </w:t>
      </w:r>
      <w:r w:rsidRPr="00EB155F">
        <w:rPr>
          <w:rFonts w:ascii="Courier New" w:hAnsi="Courier New" w:cs="Courier New"/>
        </w:rPr>
        <w:t xml:space="preserve">5º – Os representantes dos associados poderão se fazer representar nas </w:t>
      </w:r>
      <w:r w:rsidR="00F03665" w:rsidRPr="00EB155F">
        <w:rPr>
          <w:rFonts w:ascii="Courier New" w:hAnsi="Courier New" w:cs="Courier New"/>
        </w:rPr>
        <w:t>assembleias</w:t>
      </w:r>
      <w:r w:rsidRPr="00EB155F">
        <w:rPr>
          <w:rFonts w:ascii="Courier New" w:hAnsi="Courier New" w:cs="Courier New"/>
        </w:rPr>
        <w:t xml:space="preserve"> gerais mediante procuração com poderes específicos.</w:t>
      </w:r>
    </w:p>
    <w:p w14:paraId="270C96A2" w14:textId="77777777" w:rsidR="007C2382" w:rsidRDefault="007C2382" w:rsidP="0028300B">
      <w:pPr>
        <w:spacing w:line="360" w:lineRule="auto"/>
        <w:jc w:val="both"/>
        <w:rPr>
          <w:rFonts w:ascii="Courier New" w:hAnsi="Courier New" w:cs="Courier New"/>
        </w:rPr>
      </w:pPr>
      <w:r w:rsidRPr="00EB155F">
        <w:rPr>
          <w:rFonts w:ascii="Courier New" w:hAnsi="Courier New" w:cs="Courier New"/>
        </w:rPr>
        <w:lastRenderedPageBreak/>
        <w:t>Parágrafo Único – As procurações para representação nas assembleias gerais, só poderão ser outorgadas às pessoas naturais e, no número máximo de uma procuração por pessoa.</w:t>
      </w:r>
    </w:p>
    <w:p w14:paraId="28FB7FD2" w14:textId="77777777" w:rsidR="00EB155F" w:rsidRDefault="00EB155F" w:rsidP="0028300B">
      <w:pPr>
        <w:spacing w:line="360" w:lineRule="auto"/>
        <w:jc w:val="both"/>
        <w:rPr>
          <w:rFonts w:ascii="Courier New" w:hAnsi="Courier New" w:cs="Courier New"/>
        </w:rPr>
      </w:pPr>
    </w:p>
    <w:p w14:paraId="53637341" w14:textId="77777777" w:rsidR="00EB155F" w:rsidRDefault="00EB155F" w:rsidP="0028300B">
      <w:pPr>
        <w:spacing w:line="360" w:lineRule="aut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Para estar apto a participar da assembleia, votar e ser votado, deve-se estar em dia com as obrigações estatutárias.</w:t>
      </w:r>
    </w:p>
    <w:p w14:paraId="294967E5" w14:textId="77777777" w:rsidR="0028300B" w:rsidRDefault="0028300B" w:rsidP="0028300B">
      <w:pPr>
        <w:spacing w:line="360" w:lineRule="auto"/>
        <w:ind w:firstLine="708"/>
        <w:jc w:val="both"/>
        <w:rPr>
          <w:rFonts w:ascii="Courier New" w:hAnsi="Courier New" w:cs="Courier New"/>
        </w:rPr>
      </w:pPr>
    </w:p>
    <w:p w14:paraId="00238986" w14:textId="5C0AF482" w:rsidR="007C2382" w:rsidRDefault="00EB155F" w:rsidP="0028300B">
      <w:pPr>
        <w:spacing w:line="360" w:lineRule="aut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As mensalidades de 2020 poderão ser quitadas até</w:t>
      </w:r>
      <w:r w:rsidR="0028300B">
        <w:rPr>
          <w:rFonts w:ascii="Courier New" w:hAnsi="Courier New" w:cs="Courier New"/>
        </w:rPr>
        <w:t xml:space="preserve"> dia 1</w:t>
      </w:r>
      <w:r w:rsidR="00542BF0">
        <w:rPr>
          <w:rFonts w:ascii="Courier New" w:hAnsi="Courier New" w:cs="Courier New"/>
        </w:rPr>
        <w:t>4</w:t>
      </w:r>
      <w:r w:rsidR="0028300B">
        <w:rPr>
          <w:rFonts w:ascii="Courier New" w:hAnsi="Courier New" w:cs="Courier New"/>
        </w:rPr>
        <w:t xml:space="preserve"> de ma</w:t>
      </w:r>
      <w:r w:rsidR="00542BF0">
        <w:rPr>
          <w:rFonts w:ascii="Courier New" w:hAnsi="Courier New" w:cs="Courier New"/>
        </w:rPr>
        <w:t>io</w:t>
      </w:r>
      <w:r w:rsidR="0028300B">
        <w:rPr>
          <w:rFonts w:ascii="Courier New" w:hAnsi="Courier New" w:cs="Courier New"/>
        </w:rPr>
        <w:t>,</w:t>
      </w:r>
      <w:r w:rsidR="00542BF0">
        <w:rPr>
          <w:rFonts w:ascii="Courier New" w:hAnsi="Courier New" w:cs="Courier New"/>
        </w:rPr>
        <w:t xml:space="preserve"> sexta-feira,</w:t>
      </w:r>
      <w:r w:rsidR="0028300B">
        <w:rPr>
          <w:rFonts w:ascii="Courier New" w:hAnsi="Courier New" w:cs="Courier New"/>
        </w:rPr>
        <w:t xml:space="preserve"> em contato direto pelo WhatsApp (48)9.9835-6666.</w:t>
      </w:r>
    </w:p>
    <w:p w14:paraId="6E5F782C" w14:textId="77777777" w:rsidR="0028300B" w:rsidRDefault="0028300B" w:rsidP="0028300B">
      <w:pPr>
        <w:spacing w:line="360" w:lineRule="auto"/>
        <w:ind w:firstLine="708"/>
        <w:jc w:val="both"/>
        <w:rPr>
          <w:rFonts w:ascii="Courier New" w:hAnsi="Courier New" w:cs="Courier New"/>
        </w:rPr>
      </w:pPr>
    </w:p>
    <w:p w14:paraId="5F922D6A" w14:textId="43CEB1E8" w:rsidR="0028300B" w:rsidRDefault="0028300B" w:rsidP="0028300B">
      <w:pPr>
        <w:spacing w:line="360" w:lineRule="aut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As mensalidades de 2021 deverão ser quitadas após posse da nova diretoria.</w:t>
      </w:r>
    </w:p>
    <w:p w14:paraId="6B8BE785" w14:textId="713DDC23" w:rsidR="0076342B" w:rsidRDefault="0076342B" w:rsidP="0028300B">
      <w:pPr>
        <w:spacing w:line="360" w:lineRule="auto"/>
        <w:ind w:firstLine="708"/>
        <w:jc w:val="both"/>
        <w:rPr>
          <w:rFonts w:ascii="Courier New" w:hAnsi="Courier New" w:cs="Courier New"/>
        </w:rPr>
      </w:pPr>
    </w:p>
    <w:p w14:paraId="6D33309C" w14:textId="12276594" w:rsidR="0076342B" w:rsidRDefault="0076342B" w:rsidP="0028300B">
      <w:pPr>
        <w:spacing w:line="360" w:lineRule="aut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Caso a Assembleia seja </w:t>
      </w:r>
      <w:r w:rsidRPr="0076342B">
        <w:rPr>
          <w:rFonts w:ascii="Courier New" w:hAnsi="Courier New" w:cs="Courier New"/>
          <w:i/>
          <w:iCs/>
        </w:rPr>
        <w:t>online</w:t>
      </w:r>
      <w:r>
        <w:rPr>
          <w:rFonts w:ascii="Courier New" w:hAnsi="Courier New" w:cs="Courier New"/>
        </w:rPr>
        <w:t xml:space="preserve">, deverá ser seguido as orientações: a </w:t>
      </w:r>
      <w:r w:rsidRPr="0076342B">
        <w:rPr>
          <w:rFonts w:ascii="Courier New" w:hAnsi="Courier New" w:cs="Courier New"/>
        </w:rPr>
        <w:t xml:space="preserve">lista de presença dos participantes deve conter a qualificação completa de todos (RG, CPF, Estado civil e endereço completo com CEP) </w:t>
      </w:r>
      <w:r>
        <w:rPr>
          <w:rFonts w:ascii="Courier New" w:hAnsi="Courier New" w:cs="Courier New"/>
        </w:rPr>
        <w:t>e</w:t>
      </w:r>
      <w:r w:rsidRPr="0076342B">
        <w:rPr>
          <w:rFonts w:ascii="Courier New" w:hAnsi="Courier New" w:cs="Courier New"/>
        </w:rPr>
        <w:t xml:space="preserve"> deverá ser assinada fisicamente pelo presidente e secretário e/ou quem a subscreveu e OBRIGATORIAMENTE deverá anexar documento equivalente a comprovação da presença como: </w:t>
      </w:r>
      <w:r w:rsidRPr="0076342B">
        <w:rPr>
          <w:rFonts w:ascii="Courier New" w:hAnsi="Courier New" w:cs="Courier New"/>
          <w:i/>
          <w:iCs/>
        </w:rPr>
        <w:t>print</w:t>
      </w:r>
      <w:r w:rsidRPr="0076342B">
        <w:rPr>
          <w:rFonts w:ascii="Courier New" w:hAnsi="Courier New" w:cs="Courier New"/>
        </w:rPr>
        <w:t xml:space="preserve"> de tela ou fotos dos participantes no aplicativo, lista com relação dos votantes do aplicativo etc.</w:t>
      </w:r>
    </w:p>
    <w:p w14:paraId="05E52649" w14:textId="77777777" w:rsidR="0028300B" w:rsidRPr="0028300B" w:rsidRDefault="0028300B" w:rsidP="0028300B">
      <w:pPr>
        <w:spacing w:line="360" w:lineRule="auto"/>
        <w:ind w:firstLine="708"/>
        <w:jc w:val="both"/>
        <w:rPr>
          <w:rFonts w:ascii="Courier New" w:hAnsi="Courier New" w:cs="Courier New"/>
        </w:rPr>
      </w:pPr>
    </w:p>
    <w:p w14:paraId="42FA6BC7" w14:textId="77777777" w:rsidR="0064493A" w:rsidRPr="0064493A" w:rsidRDefault="00F03665" w:rsidP="0028300B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 w:rsidR="0064493A" w:rsidRPr="0064493A">
        <w:rPr>
          <w:rFonts w:ascii="Courier New" w:hAnsi="Courier New" w:cs="Courier New"/>
        </w:rPr>
        <w:t xml:space="preserve">Esta convocação está publicada no </w:t>
      </w:r>
      <w:r w:rsidRPr="00F03665">
        <w:rPr>
          <w:rFonts w:ascii="Courier New" w:hAnsi="Courier New" w:cs="Courier New"/>
          <w:i/>
        </w:rPr>
        <w:t>site</w:t>
      </w:r>
      <w:r w:rsidR="0064493A" w:rsidRPr="0064493A">
        <w:rPr>
          <w:rFonts w:ascii="Courier New" w:hAnsi="Courier New" w:cs="Courier New"/>
        </w:rPr>
        <w:t xml:space="preserve"> do </w:t>
      </w:r>
      <w:r w:rsidR="00556E23">
        <w:rPr>
          <w:rFonts w:ascii="Courier New" w:hAnsi="Courier New" w:cs="Courier New"/>
        </w:rPr>
        <w:t>FCX</w:t>
      </w:r>
      <w:r w:rsidR="0064493A" w:rsidRPr="0064493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(</w:t>
      </w:r>
      <w:r w:rsidR="0064493A" w:rsidRPr="0064493A">
        <w:rPr>
          <w:rFonts w:ascii="Courier New" w:hAnsi="Courier New" w:cs="Courier New"/>
        </w:rPr>
        <w:t>www.</w:t>
      </w:r>
      <w:r w:rsidR="00556E23">
        <w:rPr>
          <w:rFonts w:ascii="Courier New" w:hAnsi="Courier New" w:cs="Courier New"/>
        </w:rPr>
        <w:t>fcx</w:t>
      </w:r>
      <w:r w:rsidR="0064493A" w:rsidRPr="0064493A">
        <w:rPr>
          <w:rFonts w:ascii="Courier New" w:hAnsi="Courier New" w:cs="Courier New"/>
        </w:rPr>
        <w:t>.com.br)</w:t>
      </w:r>
      <w:r w:rsidR="00556E23">
        <w:rPr>
          <w:rFonts w:ascii="Courier New" w:hAnsi="Courier New" w:cs="Courier New"/>
        </w:rPr>
        <w:t xml:space="preserve"> </w:t>
      </w:r>
      <w:r w:rsidR="0064493A" w:rsidRPr="0064493A">
        <w:rPr>
          <w:rFonts w:ascii="Courier New" w:hAnsi="Courier New" w:cs="Courier New"/>
        </w:rPr>
        <w:t>a partir dessa data</w:t>
      </w:r>
      <w:r w:rsidR="003E3B87">
        <w:rPr>
          <w:rFonts w:ascii="Courier New" w:hAnsi="Courier New" w:cs="Courier New"/>
        </w:rPr>
        <w:t>.</w:t>
      </w:r>
    </w:p>
    <w:p w14:paraId="1C05800C" w14:textId="77777777" w:rsidR="0064493A" w:rsidRPr="0064493A" w:rsidRDefault="0064493A" w:rsidP="0028300B">
      <w:pPr>
        <w:spacing w:line="360" w:lineRule="auto"/>
        <w:jc w:val="both"/>
        <w:rPr>
          <w:rFonts w:ascii="Courier New" w:hAnsi="Courier New" w:cs="Courier New"/>
        </w:rPr>
      </w:pPr>
    </w:p>
    <w:p w14:paraId="171DF7E5" w14:textId="78773706" w:rsidR="00087BFC" w:rsidRDefault="00087BFC" w:rsidP="00BB4AFC">
      <w:pPr>
        <w:spacing w:line="360" w:lineRule="auto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A10A408" wp14:editId="00A6D4E2">
            <wp:simplePos x="0" y="0"/>
            <wp:positionH relativeFrom="column">
              <wp:posOffset>4145915</wp:posOffset>
            </wp:positionH>
            <wp:positionV relativeFrom="paragraph">
              <wp:posOffset>256540</wp:posOffset>
            </wp:positionV>
            <wp:extent cx="1362075" cy="102108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1AB" w:rsidRPr="0064493A">
        <w:rPr>
          <w:rFonts w:ascii="Courier New" w:hAnsi="Courier New" w:cs="Courier New"/>
        </w:rPr>
        <w:t xml:space="preserve">Florianópolis, SC, </w:t>
      </w:r>
      <w:r w:rsidR="00542BF0">
        <w:rPr>
          <w:rFonts w:ascii="Courier New" w:hAnsi="Courier New" w:cs="Courier New"/>
        </w:rPr>
        <w:t>29</w:t>
      </w:r>
      <w:r w:rsidR="005F01AB" w:rsidRPr="0064493A">
        <w:rPr>
          <w:rFonts w:ascii="Courier New" w:hAnsi="Courier New" w:cs="Courier New"/>
        </w:rPr>
        <w:t xml:space="preserve"> de </w:t>
      </w:r>
      <w:r w:rsidR="00542BF0">
        <w:rPr>
          <w:rFonts w:ascii="Courier New" w:hAnsi="Courier New" w:cs="Courier New"/>
        </w:rPr>
        <w:t>abril</w:t>
      </w:r>
      <w:r w:rsidR="00E02A7C">
        <w:rPr>
          <w:rFonts w:ascii="Courier New" w:hAnsi="Courier New" w:cs="Courier New"/>
        </w:rPr>
        <w:t xml:space="preserve"> </w:t>
      </w:r>
      <w:r w:rsidR="005F01AB" w:rsidRPr="0064493A">
        <w:rPr>
          <w:rFonts w:ascii="Courier New" w:hAnsi="Courier New" w:cs="Courier New"/>
        </w:rPr>
        <w:t>de 20</w:t>
      </w:r>
      <w:r w:rsidR="00556E23">
        <w:rPr>
          <w:rFonts w:ascii="Courier New" w:hAnsi="Courier New" w:cs="Courier New"/>
        </w:rPr>
        <w:t>21</w:t>
      </w:r>
      <w:r w:rsidR="005F01AB" w:rsidRPr="0064493A">
        <w:rPr>
          <w:rFonts w:ascii="Courier New" w:hAnsi="Courier New" w:cs="Courier New"/>
        </w:rPr>
        <w:t>.</w:t>
      </w:r>
    </w:p>
    <w:p w14:paraId="13E32542" w14:textId="6E5971FF" w:rsidR="0028300B" w:rsidRDefault="00542BF0" w:rsidP="00BB4AFC">
      <w:pPr>
        <w:spacing w:line="360" w:lineRule="auto"/>
        <w:jc w:val="both"/>
        <w:rPr>
          <w:rFonts w:ascii="Courier New" w:hAnsi="Courier New" w:cs="Courier New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3EDEBBCE" wp14:editId="01D7A907">
            <wp:simplePos x="0" y="0"/>
            <wp:positionH relativeFrom="page">
              <wp:posOffset>4991100</wp:posOffset>
            </wp:positionH>
            <wp:positionV relativeFrom="paragraph">
              <wp:posOffset>7853045</wp:posOffset>
            </wp:positionV>
            <wp:extent cx="990600" cy="990600"/>
            <wp:effectExtent l="0" t="0" r="0" b="0"/>
            <wp:wrapNone/>
            <wp:docPr id="7" name="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6192" behindDoc="0" locked="0" layoutInCell="1" allowOverlap="1" wp14:anchorId="497C2731" wp14:editId="3AF85EBE">
            <wp:simplePos x="0" y="0"/>
            <wp:positionH relativeFrom="page">
              <wp:posOffset>4991100</wp:posOffset>
            </wp:positionH>
            <wp:positionV relativeFrom="paragraph">
              <wp:posOffset>7853045</wp:posOffset>
            </wp:positionV>
            <wp:extent cx="990600" cy="990600"/>
            <wp:effectExtent l="0" t="0" r="0" b="0"/>
            <wp:wrapNone/>
            <wp:docPr id="6" name="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 wp14:anchorId="655764A1" wp14:editId="64BC6AE0">
            <wp:simplePos x="0" y="0"/>
            <wp:positionH relativeFrom="page">
              <wp:posOffset>4991100</wp:posOffset>
            </wp:positionH>
            <wp:positionV relativeFrom="paragraph">
              <wp:posOffset>7853045</wp:posOffset>
            </wp:positionV>
            <wp:extent cx="990600" cy="990600"/>
            <wp:effectExtent l="0" t="0" r="0" b="0"/>
            <wp:wrapNone/>
            <wp:docPr id="5" name="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7533F" w14:textId="77777777" w:rsidR="00087BFC" w:rsidRDefault="00087BFC" w:rsidP="0029283E">
      <w:pPr>
        <w:jc w:val="both"/>
        <w:rPr>
          <w:rFonts w:ascii="Courier New" w:hAnsi="Courier New" w:cs="Courier New"/>
        </w:rPr>
      </w:pPr>
    </w:p>
    <w:p w14:paraId="6C20141D" w14:textId="77777777" w:rsidR="00087BFC" w:rsidRDefault="00087BFC" w:rsidP="0029283E">
      <w:pPr>
        <w:jc w:val="both"/>
        <w:rPr>
          <w:rFonts w:ascii="Courier New" w:hAnsi="Courier New" w:cs="Courier New"/>
        </w:rPr>
      </w:pPr>
    </w:p>
    <w:p w14:paraId="7F8BBDAB" w14:textId="77777777" w:rsidR="00087BFC" w:rsidRDefault="00087BFC" w:rsidP="0029283E">
      <w:pPr>
        <w:jc w:val="both"/>
        <w:rPr>
          <w:rFonts w:ascii="Courier New" w:hAnsi="Courier New" w:cs="Courier New"/>
        </w:rPr>
      </w:pPr>
    </w:p>
    <w:p w14:paraId="0C1910D9" w14:textId="25B08284" w:rsidR="00D763F2" w:rsidRPr="0064493A" w:rsidRDefault="00542BF0" w:rsidP="0029283E">
      <w:pPr>
        <w:jc w:val="both"/>
        <w:rPr>
          <w:rFonts w:ascii="Courier New" w:hAnsi="Courier New" w:cs="Courier New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2B5CECEA" wp14:editId="26F9A92C">
            <wp:simplePos x="0" y="0"/>
            <wp:positionH relativeFrom="page">
              <wp:posOffset>4991100</wp:posOffset>
            </wp:positionH>
            <wp:positionV relativeFrom="paragraph">
              <wp:posOffset>7853045</wp:posOffset>
            </wp:positionV>
            <wp:extent cx="990600" cy="990600"/>
            <wp:effectExtent l="0" t="0" r="0" b="0"/>
            <wp:wrapNone/>
            <wp:docPr id="4" name="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 wp14:anchorId="52DBC07E" wp14:editId="537494DD">
            <wp:simplePos x="0" y="0"/>
            <wp:positionH relativeFrom="page">
              <wp:posOffset>4991100</wp:posOffset>
            </wp:positionH>
            <wp:positionV relativeFrom="paragraph">
              <wp:posOffset>7853045</wp:posOffset>
            </wp:positionV>
            <wp:extent cx="990600" cy="990600"/>
            <wp:effectExtent l="0" t="0" r="0" b="0"/>
            <wp:wrapNone/>
            <wp:docPr id="3" name="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3A7FBC20" wp14:editId="5160E94C">
            <wp:simplePos x="0" y="0"/>
            <wp:positionH relativeFrom="page">
              <wp:posOffset>4991100</wp:posOffset>
            </wp:positionH>
            <wp:positionV relativeFrom="paragraph">
              <wp:posOffset>7853045</wp:posOffset>
            </wp:positionV>
            <wp:extent cx="990600" cy="990600"/>
            <wp:effectExtent l="0" t="0" r="0" b="0"/>
            <wp:wrapNone/>
            <wp:docPr id="2" name="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80D54" w14:textId="77777777" w:rsidR="0029283E" w:rsidRPr="0064493A" w:rsidRDefault="0029283E" w:rsidP="0029283E">
      <w:pPr>
        <w:jc w:val="both"/>
        <w:rPr>
          <w:rFonts w:ascii="Courier New" w:hAnsi="Courier New" w:cs="Courier New"/>
        </w:rPr>
      </w:pPr>
    </w:p>
    <w:tbl>
      <w:tblPr>
        <w:tblW w:w="9195" w:type="dxa"/>
        <w:jc w:val="center"/>
        <w:tblLook w:val="01E0" w:firstRow="1" w:lastRow="1" w:firstColumn="1" w:lastColumn="1" w:noHBand="0" w:noVBand="0"/>
      </w:tblPr>
      <w:tblGrid>
        <w:gridCol w:w="3961"/>
        <w:gridCol w:w="1417"/>
        <w:gridCol w:w="3817"/>
      </w:tblGrid>
      <w:tr w:rsidR="0064493A" w:rsidRPr="0064493A" w14:paraId="52533DFE" w14:textId="77777777" w:rsidTr="0064493A">
        <w:trPr>
          <w:jc w:val="center"/>
        </w:trPr>
        <w:tc>
          <w:tcPr>
            <w:tcW w:w="3961" w:type="dxa"/>
          </w:tcPr>
          <w:p w14:paraId="221427B5" w14:textId="77777777" w:rsidR="0064493A" w:rsidRPr="0064493A" w:rsidRDefault="0064493A" w:rsidP="00715B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14:paraId="7A441C93" w14:textId="77777777" w:rsidR="0064493A" w:rsidRPr="0064493A" w:rsidRDefault="0064493A" w:rsidP="000360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17" w:type="dxa"/>
          </w:tcPr>
          <w:p w14:paraId="22091ABB" w14:textId="77777777" w:rsidR="0064493A" w:rsidRPr="0064493A" w:rsidRDefault="003E3B87" w:rsidP="000360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Kaiser Luiz Mafra</w:t>
            </w:r>
          </w:p>
        </w:tc>
      </w:tr>
      <w:tr w:rsidR="0064493A" w:rsidRPr="0064493A" w14:paraId="3222A1EF" w14:textId="77777777" w:rsidTr="0064493A">
        <w:trPr>
          <w:jc w:val="center"/>
        </w:trPr>
        <w:tc>
          <w:tcPr>
            <w:tcW w:w="3961" w:type="dxa"/>
          </w:tcPr>
          <w:p w14:paraId="5E7E0CBE" w14:textId="77777777" w:rsidR="0064493A" w:rsidRPr="0064493A" w:rsidRDefault="0064493A" w:rsidP="000360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14:paraId="24BBBC34" w14:textId="77777777" w:rsidR="0064493A" w:rsidRPr="0064493A" w:rsidRDefault="0064493A" w:rsidP="00153A5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17" w:type="dxa"/>
          </w:tcPr>
          <w:p w14:paraId="512FCEF0" w14:textId="77777777" w:rsidR="0064493A" w:rsidRPr="0064493A" w:rsidRDefault="003E3B87" w:rsidP="00153A5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Presidente CXF</w:t>
            </w:r>
          </w:p>
        </w:tc>
      </w:tr>
    </w:tbl>
    <w:p w14:paraId="75AB1202" w14:textId="77777777" w:rsidR="0029283E" w:rsidRPr="003E000B" w:rsidRDefault="0029283E" w:rsidP="00881633">
      <w:pPr>
        <w:ind w:right="18"/>
        <w:rPr>
          <w:rFonts w:ascii="Courier New" w:hAnsi="Courier New" w:cs="Courier New"/>
          <w:bCs/>
          <w:sz w:val="2"/>
          <w:szCs w:val="2"/>
        </w:rPr>
      </w:pPr>
    </w:p>
    <w:sectPr w:rsidR="0029283E" w:rsidRPr="003E000B" w:rsidSect="00D763F2">
      <w:headerReference w:type="default" r:id="rId9"/>
      <w:foot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CE1A6" w14:textId="77777777" w:rsidR="00B6390E" w:rsidRDefault="00B6390E" w:rsidP="00FC2385">
      <w:r>
        <w:separator/>
      </w:r>
    </w:p>
  </w:endnote>
  <w:endnote w:type="continuationSeparator" w:id="0">
    <w:p w14:paraId="256B6972" w14:textId="77777777" w:rsidR="00B6390E" w:rsidRDefault="00B6390E" w:rsidP="00FC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52604" w14:textId="77777777" w:rsidR="00FC2385" w:rsidRDefault="00FC2385">
    <w:pPr>
      <w:jc w:val="center"/>
      <w:rPr>
        <w:bCs/>
        <w:sz w:val="20"/>
      </w:rPr>
    </w:pPr>
    <w:r>
      <w:rPr>
        <w:bCs/>
        <w:sz w:val="20"/>
      </w:rPr>
      <w:t xml:space="preserve">Rua Anita Garibaldi, </w:t>
    </w:r>
    <w:r w:rsidR="00153A59">
      <w:rPr>
        <w:bCs/>
        <w:sz w:val="20"/>
      </w:rPr>
      <w:t xml:space="preserve">n.º 79, Centro Executivo </w:t>
    </w:r>
    <w:r>
      <w:rPr>
        <w:bCs/>
        <w:sz w:val="20"/>
      </w:rPr>
      <w:t xml:space="preserve">Miguel </w:t>
    </w:r>
    <w:proofErr w:type="spellStart"/>
    <w:r>
      <w:rPr>
        <w:bCs/>
        <w:sz w:val="20"/>
      </w:rPr>
      <w:t>Daux</w:t>
    </w:r>
    <w:proofErr w:type="spellEnd"/>
    <w:r>
      <w:rPr>
        <w:bCs/>
        <w:sz w:val="20"/>
      </w:rPr>
      <w:t>, salas 704/705</w:t>
    </w:r>
  </w:p>
  <w:p w14:paraId="4F706362" w14:textId="77777777" w:rsidR="00FC2385" w:rsidRDefault="00FC2385">
    <w:pPr>
      <w:jc w:val="center"/>
      <w:rPr>
        <w:bCs/>
        <w:sz w:val="20"/>
      </w:rPr>
    </w:pPr>
    <w:r>
      <w:rPr>
        <w:bCs/>
        <w:sz w:val="20"/>
      </w:rPr>
      <w:t>Florianópolis - S</w:t>
    </w:r>
    <w:r w:rsidR="00153A59">
      <w:rPr>
        <w:bCs/>
        <w:sz w:val="20"/>
      </w:rPr>
      <w:t>anta Catarina - CEP 88010-500</w:t>
    </w:r>
  </w:p>
  <w:p w14:paraId="25A1913A" w14:textId="77777777" w:rsidR="00FC2385" w:rsidRPr="00115B6E" w:rsidRDefault="00FC2385">
    <w:pPr>
      <w:pStyle w:val="Rodap"/>
      <w:jc w:val="center"/>
      <w:rPr>
        <w:lang w:val="en-US"/>
      </w:rPr>
    </w:pPr>
    <w:r w:rsidRPr="00115B6E">
      <w:rPr>
        <w:bCs/>
        <w:sz w:val="20"/>
        <w:lang w:val="en-US"/>
      </w:rPr>
      <w:t>Home P</w:t>
    </w:r>
    <w:r w:rsidR="00EC1D04" w:rsidRPr="00115B6E">
      <w:rPr>
        <w:bCs/>
        <w:sz w:val="20"/>
        <w:lang w:val="en-US"/>
      </w:rPr>
      <w:t>age - http://www.cxf.com.br/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5D81A" w14:textId="77777777" w:rsidR="00B6390E" w:rsidRDefault="00B6390E" w:rsidP="00FC2385">
      <w:r>
        <w:separator/>
      </w:r>
    </w:p>
  </w:footnote>
  <w:footnote w:type="continuationSeparator" w:id="0">
    <w:p w14:paraId="525D3449" w14:textId="77777777" w:rsidR="00B6390E" w:rsidRDefault="00B6390E" w:rsidP="00FC2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9D3F7" w14:textId="77777777" w:rsidR="00FC2385" w:rsidRDefault="00FC2385">
    <w:pPr>
      <w:pStyle w:val="Ttulo1"/>
    </w:pPr>
    <w:r>
      <w:t>CLUBE DE XADREZ DE FLORIANÓPOLIS – CXF</w:t>
    </w:r>
  </w:p>
  <w:p w14:paraId="016563FB" w14:textId="77777777" w:rsidR="00FC2385" w:rsidRDefault="00FC2385">
    <w:pPr>
      <w:jc w:val="center"/>
      <w:rPr>
        <w:bCs/>
        <w:sz w:val="20"/>
      </w:rPr>
    </w:pPr>
    <w:r>
      <w:rPr>
        <w:bCs/>
        <w:sz w:val="20"/>
      </w:rPr>
      <w:t>Entidade Esportiva de Utilidade Pública - Lei Municipal nº 669 de 17.03.65</w:t>
    </w:r>
  </w:p>
  <w:p w14:paraId="29B93EF8" w14:textId="77777777" w:rsidR="00FC2385" w:rsidRDefault="00FC2385">
    <w:pPr>
      <w:pStyle w:val="Cabealho"/>
      <w:jc w:val="center"/>
      <w:rPr>
        <w:bCs/>
        <w:sz w:val="20"/>
      </w:rPr>
    </w:pPr>
    <w:r>
      <w:rPr>
        <w:bCs/>
        <w:sz w:val="20"/>
      </w:rPr>
      <w:t>Entidade Esportiva de Utilidade Pública - Lei Estadual nº 3528 de 29.09.64</w:t>
    </w:r>
  </w:p>
  <w:p w14:paraId="42B17F12" w14:textId="77777777" w:rsidR="00FC2385" w:rsidRDefault="00FC2385">
    <w:pPr>
      <w:pStyle w:val="Cabealho"/>
      <w:jc w:val="center"/>
      <w:rPr>
        <w:bCs/>
        <w:sz w:val="20"/>
      </w:rPr>
    </w:pPr>
    <w:r>
      <w:rPr>
        <w:bCs/>
        <w:sz w:val="20"/>
      </w:rPr>
      <w:t>CNPJ - 79.412.649/0001-70 - Inscrição Municipal nº 056290-4</w:t>
    </w:r>
  </w:p>
  <w:p w14:paraId="2E64A5C0" w14:textId="77777777" w:rsidR="00FC2385" w:rsidRDefault="00FC2385">
    <w:pPr>
      <w:pStyle w:val="Cabealho"/>
      <w:jc w:val="center"/>
    </w:pPr>
    <w:r>
      <w:rPr>
        <w:bCs/>
        <w:sz w:val="20"/>
      </w:rPr>
      <w:t>Fundado em 01 de maio de 1962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F6"/>
    <w:rsid w:val="000360AA"/>
    <w:rsid w:val="00087BFC"/>
    <w:rsid w:val="000E773F"/>
    <w:rsid w:val="00115B6E"/>
    <w:rsid w:val="0012432B"/>
    <w:rsid w:val="00153A59"/>
    <w:rsid w:val="001843F6"/>
    <w:rsid w:val="001D70C2"/>
    <w:rsid w:val="001F724B"/>
    <w:rsid w:val="002667C1"/>
    <w:rsid w:val="0028300B"/>
    <w:rsid w:val="0029283E"/>
    <w:rsid w:val="002B520C"/>
    <w:rsid w:val="003E000B"/>
    <w:rsid w:val="003E3B87"/>
    <w:rsid w:val="003F28D6"/>
    <w:rsid w:val="004952CA"/>
    <w:rsid w:val="004D0B58"/>
    <w:rsid w:val="00542BF0"/>
    <w:rsid w:val="005563F3"/>
    <w:rsid w:val="00556E23"/>
    <w:rsid w:val="005C19D7"/>
    <w:rsid w:val="005D50B6"/>
    <w:rsid w:val="005E1FE3"/>
    <w:rsid w:val="005F01AB"/>
    <w:rsid w:val="00622B5B"/>
    <w:rsid w:val="00627661"/>
    <w:rsid w:val="0064493A"/>
    <w:rsid w:val="00646CED"/>
    <w:rsid w:val="00675D5A"/>
    <w:rsid w:val="00712DD4"/>
    <w:rsid w:val="00715B06"/>
    <w:rsid w:val="007327E5"/>
    <w:rsid w:val="0076342B"/>
    <w:rsid w:val="0078735C"/>
    <w:rsid w:val="007C2382"/>
    <w:rsid w:val="008558D4"/>
    <w:rsid w:val="00881633"/>
    <w:rsid w:val="00894ADF"/>
    <w:rsid w:val="008B1718"/>
    <w:rsid w:val="009001D5"/>
    <w:rsid w:val="00991508"/>
    <w:rsid w:val="009E6280"/>
    <w:rsid w:val="009F7CBC"/>
    <w:rsid w:val="00A108CA"/>
    <w:rsid w:val="00A1469B"/>
    <w:rsid w:val="00B41994"/>
    <w:rsid w:val="00B6390E"/>
    <w:rsid w:val="00B93D8A"/>
    <w:rsid w:val="00BB4AFC"/>
    <w:rsid w:val="00C024B4"/>
    <w:rsid w:val="00CB69CB"/>
    <w:rsid w:val="00D124DA"/>
    <w:rsid w:val="00D41169"/>
    <w:rsid w:val="00D763F2"/>
    <w:rsid w:val="00DF77C7"/>
    <w:rsid w:val="00E02A7C"/>
    <w:rsid w:val="00E042F2"/>
    <w:rsid w:val="00EB155F"/>
    <w:rsid w:val="00EC1D04"/>
    <w:rsid w:val="00F03665"/>
    <w:rsid w:val="00F10E7C"/>
    <w:rsid w:val="00F93A4B"/>
    <w:rsid w:val="00FB1732"/>
    <w:rsid w:val="00FC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8149A"/>
  <w15:chartTrackingRefBased/>
  <w15:docId w15:val="{99595921-7E90-D149-93BC-CA0C8FB1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Cs/>
      <w:sz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tabs>
        <w:tab w:val="left" w:pos="9372"/>
      </w:tabs>
      <w:overflowPunct w:val="0"/>
      <w:autoSpaceDE w:val="0"/>
      <w:autoSpaceDN w:val="0"/>
      <w:adjustRightInd w:val="0"/>
      <w:ind w:right="-732"/>
      <w:textAlignment w:val="baseline"/>
    </w:pPr>
    <w:rPr>
      <w:szCs w:val="20"/>
    </w:rPr>
  </w:style>
  <w:style w:type="paragraph" w:customStyle="1" w:styleId="BodyText2">
    <w:name w:val="Body Text 2"/>
    <w:basedOn w:val="Normal"/>
    <w:pPr>
      <w:tabs>
        <w:tab w:val="left" w:pos="9372"/>
      </w:tabs>
      <w:overflowPunct w:val="0"/>
      <w:autoSpaceDE w:val="0"/>
      <w:autoSpaceDN w:val="0"/>
      <w:adjustRightInd w:val="0"/>
      <w:ind w:right="-732"/>
      <w:jc w:val="both"/>
      <w:textAlignment w:val="baseline"/>
    </w:pPr>
    <w:rPr>
      <w:szCs w:val="20"/>
    </w:rPr>
  </w:style>
  <w:style w:type="paragraph" w:styleId="Recuodecorpodetexto">
    <w:name w:val="Body Text Indent"/>
    <w:basedOn w:val="Normal"/>
    <w:semiHidden/>
    <w:pPr>
      <w:tabs>
        <w:tab w:val="left" w:pos="9372"/>
      </w:tabs>
      <w:spacing w:line="360" w:lineRule="auto"/>
      <w:ind w:right="-731" w:firstLine="720"/>
      <w:jc w:val="both"/>
    </w:pPr>
  </w:style>
  <w:style w:type="character" w:styleId="MenoPendente">
    <w:name w:val="Unresolved Mention"/>
    <w:uiPriority w:val="99"/>
    <w:semiHidden/>
    <w:unhideWhenUsed/>
    <w:rsid w:val="00556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et.google.com/eok-jdyy-smb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CLUBE DE XADREZ DE FLORIANÓPOLIS - CXF</vt:lpstr>
    </vt:vector>
  </TitlesOfParts>
  <Company>C.X.Florianópolis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CLUBE DE XADREZ DE FLORIANÓPOLIS - CXF</dc:title>
  <dc:subject/>
  <dc:creator>diretoria</dc:creator>
  <cp:keywords/>
  <cp:lastModifiedBy>Kaiser Luiz Mafra</cp:lastModifiedBy>
  <cp:revision>3</cp:revision>
  <dcterms:created xsi:type="dcterms:W3CDTF">2021-04-29T12:33:00Z</dcterms:created>
  <dcterms:modified xsi:type="dcterms:W3CDTF">2021-04-29T12:34:00Z</dcterms:modified>
</cp:coreProperties>
</file>